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39AB" w14:textId="77777777" w:rsidR="00AF295D" w:rsidRPr="00DD1E67" w:rsidRDefault="00AF295D" w:rsidP="00DD1E67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5D283195" w14:textId="77777777" w:rsidR="00AF295D" w:rsidRPr="00DD1E67" w:rsidRDefault="00AF295D" w:rsidP="00DD1E67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6A030083" w14:textId="77777777" w:rsidR="00AF295D" w:rsidRPr="00DD1E67" w:rsidRDefault="00AF295D" w:rsidP="00DD1E67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bCs/>
          <w:color w:val="000000"/>
          <w:sz w:val="18"/>
          <w:szCs w:val="18"/>
          <w:lang w:eastAsia="sk-SK"/>
        </w:rPr>
        <w:t>Študijný program:</w:t>
      </w:r>
      <w:r w:rsidR="00C15BAA" w:rsidRPr="00DD1E67">
        <w:rPr>
          <w:rFonts w:ascii="Arial" w:hAnsi="Arial" w:cs="Arial"/>
          <w:color w:val="000000"/>
          <w:sz w:val="18"/>
          <w:szCs w:val="18"/>
          <w:lang w:eastAsia="sk-SK"/>
        </w:rPr>
        <w:t xml:space="preserve"> medzinárodné podnikanie v obchode a službách</w:t>
      </w:r>
    </w:p>
    <w:p w14:paraId="10378433" w14:textId="77777777" w:rsidR="00AF295D" w:rsidRPr="00DD1E67" w:rsidRDefault="00AF295D" w:rsidP="00DD1E67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bCs/>
          <w:color w:val="000000"/>
          <w:sz w:val="18"/>
          <w:szCs w:val="18"/>
          <w:lang w:eastAsia="sk-SK"/>
        </w:rPr>
        <w:t>Študijný odbor:</w:t>
      </w:r>
      <w:r w:rsidRPr="00DD1E67">
        <w:rPr>
          <w:rFonts w:ascii="Arial" w:hAnsi="Arial" w:cs="Arial"/>
          <w:color w:val="000000"/>
          <w:sz w:val="18"/>
          <w:szCs w:val="18"/>
          <w:lang w:eastAsia="sk-SK"/>
        </w:rPr>
        <w:t xml:space="preserve"> ekonómia a manažment</w:t>
      </w:r>
    </w:p>
    <w:p w14:paraId="3CD74D81" w14:textId="77777777" w:rsidR="00AF295D" w:rsidRPr="00DD1E67" w:rsidRDefault="00AF295D" w:rsidP="00DD1E67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bCs/>
          <w:color w:val="000000"/>
          <w:sz w:val="18"/>
          <w:szCs w:val="18"/>
          <w:lang w:eastAsia="sk-SK"/>
        </w:rPr>
        <w:t>Stupeň štúdia:</w:t>
      </w:r>
      <w:r w:rsidR="00C15BAA" w:rsidRPr="00DD1E67">
        <w:rPr>
          <w:rFonts w:ascii="Arial" w:hAnsi="Arial" w:cs="Arial"/>
          <w:color w:val="000000"/>
          <w:sz w:val="18"/>
          <w:szCs w:val="18"/>
          <w:lang w:eastAsia="sk-SK"/>
        </w:rPr>
        <w:t xml:space="preserve"> prvý</w:t>
      </w:r>
    </w:p>
    <w:p w14:paraId="2AC51173" w14:textId="77777777" w:rsidR="00AF295D" w:rsidRPr="00DD1E67" w:rsidRDefault="00AF295D" w:rsidP="00DD1E67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bCs/>
          <w:color w:val="000000"/>
          <w:sz w:val="18"/>
          <w:szCs w:val="18"/>
          <w:lang w:eastAsia="sk-SK"/>
        </w:rPr>
        <w:t>Forma štúdia:</w:t>
      </w:r>
      <w:r w:rsidR="00C15BAA" w:rsidRPr="00DD1E67">
        <w:rPr>
          <w:rFonts w:ascii="Arial" w:hAnsi="Arial" w:cs="Arial"/>
          <w:color w:val="000000"/>
          <w:sz w:val="18"/>
          <w:szCs w:val="18"/>
          <w:lang w:eastAsia="sk-SK"/>
        </w:rPr>
        <w:t xml:space="preserve"> denná</w:t>
      </w:r>
    </w:p>
    <w:p w14:paraId="653B3C78" w14:textId="77777777" w:rsidR="00AF295D" w:rsidRPr="00DD1E67" w:rsidRDefault="00AF295D" w:rsidP="00DD1E67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sk-SK"/>
        </w:rPr>
      </w:pPr>
      <w:r w:rsidRPr="00DD1E67">
        <w:rPr>
          <w:rFonts w:ascii="Arial" w:hAnsi="Arial" w:cs="Arial"/>
          <w:b/>
          <w:bCs/>
          <w:color w:val="000000"/>
          <w:sz w:val="18"/>
          <w:szCs w:val="18"/>
          <w:lang w:eastAsia="sk-SK"/>
        </w:rPr>
        <w:t>Metóda štúdia</w:t>
      </w:r>
      <w:r w:rsidRPr="00DD1E67">
        <w:rPr>
          <w:rFonts w:ascii="Arial" w:hAnsi="Arial" w:cs="Arial"/>
          <w:color w:val="000000"/>
          <w:sz w:val="18"/>
          <w:szCs w:val="18"/>
          <w:lang w:eastAsia="sk-SK"/>
        </w:rPr>
        <w:t xml:space="preserve"> (prezenčná, dišt</w:t>
      </w:r>
      <w:r w:rsidR="00C15BAA" w:rsidRPr="00DD1E67">
        <w:rPr>
          <w:rFonts w:ascii="Arial" w:hAnsi="Arial" w:cs="Arial"/>
          <w:color w:val="000000"/>
          <w:sz w:val="18"/>
          <w:szCs w:val="18"/>
          <w:lang w:eastAsia="sk-SK"/>
        </w:rPr>
        <w:t>ančná, kombinovaná): prezenčná</w:t>
      </w:r>
    </w:p>
    <w:p w14:paraId="2C8BC3AD" w14:textId="77777777" w:rsidR="00B64492" w:rsidRPr="00DD1E67" w:rsidRDefault="00B64492" w:rsidP="00DD1E67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544"/>
        <w:gridCol w:w="775"/>
        <w:gridCol w:w="75"/>
        <w:gridCol w:w="492"/>
        <w:gridCol w:w="75"/>
        <w:gridCol w:w="634"/>
        <w:gridCol w:w="709"/>
        <w:gridCol w:w="567"/>
        <w:gridCol w:w="708"/>
        <w:gridCol w:w="709"/>
        <w:gridCol w:w="709"/>
        <w:gridCol w:w="3402"/>
      </w:tblGrid>
      <w:tr w:rsidR="00B20F8D" w:rsidRPr="00DD1E67" w14:paraId="138B1524" w14:textId="77777777" w:rsidTr="001A7D6E">
        <w:trPr>
          <w:cantSplit/>
          <w:trHeight w:val="456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E95E6" w14:textId="77777777" w:rsidR="00CE48C5" w:rsidRPr="00DD1E67" w:rsidRDefault="00CE48C5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29480F" w14:textId="77777777" w:rsidR="00CE48C5" w:rsidRPr="00DD1E67" w:rsidRDefault="00CE48C5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70BE476E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73AF3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4C2D5D02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Kredit</w:t>
            </w:r>
            <w:r w:rsidR="00CC28B7"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035602AD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B15E5F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Vyučujúci</w:t>
            </w:r>
          </w:p>
          <w:p w14:paraId="507E2CD7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E91FB5" w:rsidRPr="00DD1E67" w14:paraId="0A85B9E8" w14:textId="77777777" w:rsidTr="001A7D6E">
        <w:trPr>
          <w:cantSplit/>
          <w:trHeight w:val="2081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9B6C22B" w14:textId="77777777" w:rsidR="00CE48C5" w:rsidRPr="00DD1E67" w:rsidRDefault="00CE48C5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43DF62" w14:textId="77777777" w:rsidR="00CE48C5" w:rsidRPr="00DD1E67" w:rsidRDefault="00CE48C5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DDA4CA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B07D2B0" w14:textId="77777777" w:rsidR="00CE48C5" w:rsidRPr="00DD1E67" w:rsidRDefault="00842FB9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 – </w:t>
            </w:r>
            <w:r w:rsidR="00CE48C5"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Prednášky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62AAD24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S </w:t>
            </w:r>
            <w:r w:rsidR="00842FB9"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–</w:t>
            </w: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E40F3A7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C </w:t>
            </w:r>
            <w:r w:rsidR="00842FB9"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–</w:t>
            </w: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CD022A3" w14:textId="77777777" w:rsidR="00CE48C5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DD1E67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DD1E67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7CDA04E" w14:textId="77777777" w:rsidR="006F45BF" w:rsidRPr="00DD1E67" w:rsidRDefault="00CE48C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368BA90D" w14:textId="77777777" w:rsidR="00CE48C5" w:rsidRPr="00DD1E67" w:rsidRDefault="00CC7D25" w:rsidP="00DD1E6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DD1E67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6E133F6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8932ED9" w14:textId="77777777" w:rsidR="00CE48C5" w:rsidRPr="00DD1E67" w:rsidRDefault="00CE48C5" w:rsidP="00DD1E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790370" w14:textId="77777777" w:rsidR="00CE48C5" w:rsidRPr="00DD1E67" w:rsidRDefault="00CE48C5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9E424F" w:rsidRPr="00DD1E67" w14:paraId="527DE440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39A111" w14:textId="77777777" w:rsidR="009E424F" w:rsidRPr="00DD1E67" w:rsidRDefault="009E424F" w:rsidP="00DD1E6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F454" w14:textId="77777777" w:rsidR="009E424F" w:rsidRPr="00DD1E67" w:rsidRDefault="00E22696" w:rsidP="00DD1E6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15</w:t>
            </w:r>
            <w:r w:rsidR="001A7D6E" w:rsidRPr="00DD1E67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</w:t>
            </w:r>
            <w:r w:rsidR="009E424F" w:rsidRPr="00DD1E67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5C21FA" w:rsidRPr="00DD1E67" w14:paraId="1DEB99EA" w14:textId="77777777" w:rsidTr="00416995">
        <w:trPr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A4BC2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KEMM/VETMIK/14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298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VET-mikroekonómia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A973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76F1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DD75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11F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453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F7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683E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CF3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E26B6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6B9067D0" w14:textId="725FF2C0" w:rsidR="005C21FA" w:rsidRPr="006650CE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6650CE">
              <w:rPr>
                <w:rFonts w:ascii="Arial" w:hAnsi="Arial" w:cs="Arial"/>
                <w:iCs/>
                <w:sz w:val="18"/>
                <w:szCs w:val="18"/>
              </w:rPr>
              <w:t>Ing. P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6650C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6650CE">
              <w:rPr>
                <w:rFonts w:ascii="Arial" w:hAnsi="Arial" w:cs="Arial"/>
                <w:iCs/>
                <w:sz w:val="18"/>
                <w:szCs w:val="18"/>
              </w:rPr>
              <w:t>Rousek</w:t>
            </w:r>
            <w:proofErr w:type="spellEnd"/>
            <w:r w:rsidRPr="006650CE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251D5B52" w14:textId="77777777" w:rsidTr="00416995">
        <w:trPr>
          <w:trHeight w:val="27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C6984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KEMM/PHO/14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E00B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Podnikové hospodárstvo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7DFD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E66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E49E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5CAC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1266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563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6A40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FE0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329F4" w14:textId="5A39BC63" w:rsidR="005C21FA" w:rsidRPr="006650CE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6650CE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r w:rsidRPr="006650CE">
              <w:rPr>
                <w:rFonts w:ascii="Arial" w:hAnsi="Arial" w:cs="Arial"/>
                <w:iCs/>
                <w:sz w:val="18"/>
                <w:szCs w:val="18"/>
              </w:rPr>
              <w:t>Kučera, PhD.</w:t>
            </w:r>
          </w:p>
        </w:tc>
      </w:tr>
      <w:tr w:rsidR="005C21FA" w:rsidRPr="00DD1E67" w14:paraId="6BEDCD24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51EE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KEMM/MAT/14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01E2C" w14:textId="77777777" w:rsidR="005C21FA" w:rsidRPr="00DD1E67" w:rsidRDefault="005C21FA" w:rsidP="005C21FA">
            <w:pPr>
              <w:pStyle w:val="Textbubliny"/>
              <w:rPr>
                <w:rFonts w:ascii="Arial" w:hAnsi="Arial" w:cs="Arial"/>
              </w:rPr>
            </w:pPr>
            <w:r w:rsidRPr="00DD1E67">
              <w:rPr>
                <w:rFonts w:ascii="Arial" w:hAnsi="Arial" w:cs="Arial"/>
              </w:rPr>
              <w:t>Matematika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2611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7B4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A92F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5A3D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C38B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9FB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51F0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412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089A7" w14:textId="4F45D21D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Ing. J.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</w:p>
        </w:tc>
      </w:tr>
      <w:tr w:rsidR="005C21FA" w:rsidRPr="00DD1E67" w14:paraId="0758D917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3D97D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KEMM/ZPRV/15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B4A2D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Základy práva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9A24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3301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7F7E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D6EA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B80B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E51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EBAA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88A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2D6D7" w14:textId="7745EDAA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Doc. </w:t>
            </w: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JUDr. </w:t>
            </w:r>
            <w:r>
              <w:rPr>
                <w:rFonts w:ascii="Arial" w:hAnsi="Arial" w:cs="Arial"/>
                <w:iCs/>
                <w:sz w:val="18"/>
                <w:szCs w:val="18"/>
              </w:rPr>
              <w:t>E. Szabová</w:t>
            </w:r>
            <w:r w:rsidRPr="00DE2535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611E400B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CF8CE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KEMM/FINM/15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F28C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Financie a mena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2942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9F42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87C8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DD9E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2A3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81D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ADBFF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62D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975EF" w14:textId="4302672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>Ing. I. Fekiač Sedláková, PhD.</w:t>
            </w:r>
          </w:p>
        </w:tc>
      </w:tr>
      <w:tr w:rsidR="005C21FA" w:rsidRPr="00DD1E67" w14:paraId="2AB491F8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BC740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COJP/HAJ1/15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D99C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angličtina 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41D1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2ED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E4FF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95D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AF36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D35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DD81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031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F11D" w14:textId="75902C1C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5C21FA" w:rsidRPr="00DD1E67" w14:paraId="42637387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0A5EA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KEMM/VETMAK/14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A0581" w14:textId="07868778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Style w:val="CharChar"/>
                <w:rFonts w:ascii="Arial" w:hAnsi="Arial" w:cs="Arial"/>
                <w:sz w:val="18"/>
                <w:szCs w:val="18"/>
                <w:lang w:eastAsia="en-US"/>
              </w:rPr>
              <w:t xml:space="preserve">VET - </w:t>
            </w:r>
            <w:r w:rsidR="00BD4EDC" w:rsidRPr="00DD1E67">
              <w:rPr>
                <w:rStyle w:val="CharChar"/>
                <w:rFonts w:ascii="Arial" w:hAnsi="Arial" w:cs="Arial"/>
                <w:sz w:val="18"/>
                <w:szCs w:val="18"/>
                <w:lang w:eastAsia="en-US"/>
              </w:rPr>
              <w:t>makroekonómia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1DA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93A6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895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B951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4507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409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4DC18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A49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F776D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298730AF" w14:textId="76E54E3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6650CE">
              <w:rPr>
                <w:rFonts w:ascii="Arial" w:hAnsi="Arial" w:cs="Arial"/>
                <w:iCs/>
                <w:sz w:val="18"/>
                <w:szCs w:val="18"/>
              </w:rPr>
              <w:t>Ing. P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6650C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6650CE">
              <w:rPr>
                <w:rFonts w:ascii="Arial" w:hAnsi="Arial" w:cs="Arial"/>
                <w:iCs/>
                <w:sz w:val="18"/>
                <w:szCs w:val="18"/>
              </w:rPr>
              <w:t>Rousek</w:t>
            </w:r>
            <w:proofErr w:type="spellEnd"/>
            <w:r w:rsidRPr="006650CE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3D55352F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3E698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KEMM/MAR/15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24C48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Marketing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531C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C3E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177D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2D2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2EA5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39BF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62B01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9E4E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7DE1B" w14:textId="77777777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5E1F">
              <w:rPr>
                <w:rFonts w:ascii="Arial" w:hAnsi="Arial" w:cs="Arial"/>
                <w:sz w:val="18"/>
                <w:szCs w:val="18"/>
              </w:rPr>
              <w:t xml:space="preserve">PhDr. Ing. E. </w:t>
            </w:r>
            <w:proofErr w:type="spellStart"/>
            <w:r w:rsidRPr="002E5E1F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2E5E1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E5E1F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2E5E1F">
              <w:rPr>
                <w:rFonts w:ascii="Arial" w:hAnsi="Arial" w:cs="Arial"/>
                <w:sz w:val="18"/>
                <w:szCs w:val="18"/>
              </w:rPr>
              <w:t xml:space="preserve">., univerzitná docentka; </w:t>
            </w:r>
          </w:p>
          <w:p w14:paraId="02C09338" w14:textId="77777777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5E1F">
              <w:rPr>
                <w:rFonts w:ascii="Arial" w:hAnsi="Arial" w:cs="Arial"/>
                <w:sz w:val="18"/>
                <w:szCs w:val="18"/>
              </w:rPr>
              <w:t xml:space="preserve">Ing. F. </w:t>
            </w:r>
            <w:proofErr w:type="spellStart"/>
            <w:r w:rsidRPr="002E5E1F">
              <w:rPr>
                <w:rFonts w:ascii="Arial" w:hAnsi="Arial" w:cs="Arial"/>
                <w:sz w:val="18"/>
                <w:szCs w:val="18"/>
              </w:rPr>
              <w:t>Milichovský</w:t>
            </w:r>
            <w:proofErr w:type="spellEnd"/>
            <w:r w:rsidRPr="002E5E1F">
              <w:rPr>
                <w:rFonts w:ascii="Arial" w:hAnsi="Arial" w:cs="Arial"/>
                <w:sz w:val="18"/>
                <w:szCs w:val="18"/>
              </w:rPr>
              <w:t xml:space="preserve">, PhD.; </w:t>
            </w:r>
          </w:p>
          <w:p w14:paraId="6105FA03" w14:textId="30DC83EA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</w:rPr>
              <w:t>Mgr. M. Konečný, PhD.</w:t>
            </w:r>
          </w:p>
        </w:tc>
      </w:tr>
      <w:tr w:rsidR="005C21FA" w:rsidRPr="00DD1E67" w14:paraId="513D07CC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61BBA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KEMM/OS/15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6544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Obchodné služby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3D27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E2DA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ADE6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3DC4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58F97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75DC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0693E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2DCA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49821" w14:textId="7FF76152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</w:rPr>
              <w:t xml:space="preserve">doc. </w:t>
            </w:r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Ing. E. </w:t>
            </w:r>
            <w:proofErr w:type="spellStart"/>
            <w:r w:rsidRPr="002E5E1F">
              <w:rPr>
                <w:rFonts w:ascii="Arial" w:hAnsi="Arial" w:cs="Arial"/>
                <w:iCs/>
                <w:sz w:val="18"/>
                <w:szCs w:val="18"/>
              </w:rPr>
              <w:t>Pribišová</w:t>
            </w:r>
            <w:proofErr w:type="spellEnd"/>
            <w:r w:rsidRPr="002E5E1F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085F25D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106D6" w14:textId="34EC5DCC" w:rsidR="005C21FA" w:rsidRPr="00D963FD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63FD">
              <w:rPr>
                <w:rFonts w:ascii="Arial" w:hAnsi="Arial" w:cs="Arial"/>
                <w:sz w:val="18"/>
                <w:szCs w:val="18"/>
              </w:rPr>
              <w:t>KEMM/</w:t>
            </w:r>
            <w:r w:rsidRPr="00D963FD">
              <w:rPr>
                <w:rFonts w:ascii="Arial" w:hAnsi="Arial" w:cs="Arial"/>
                <w:iCs/>
                <w:sz w:val="18"/>
                <w:szCs w:val="18"/>
              </w:rPr>
              <w:t>VKST/24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FFE87" w14:textId="1516B206" w:rsidR="005C21FA" w:rsidRPr="00D963FD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963FD">
              <w:rPr>
                <w:rFonts w:ascii="Arial" w:hAnsi="Arial" w:cs="Arial"/>
                <w:sz w:val="18"/>
                <w:szCs w:val="18"/>
              </w:rPr>
              <w:t>Vybrané kapitoly zo štatistiky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4897C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B516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EEA2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DA0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B06EC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7769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2AB4C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4646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887BF" w14:textId="77777777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doc. Ing. J. </w:t>
            </w:r>
            <w:proofErr w:type="spellStart"/>
            <w:r w:rsidRPr="002E5E1F">
              <w:rPr>
                <w:rFonts w:ascii="Arial" w:hAnsi="Arial" w:cs="Arial"/>
                <w:iCs/>
                <w:sz w:val="18"/>
                <w:szCs w:val="18"/>
              </w:rPr>
              <w:t>Vrbka</w:t>
            </w:r>
            <w:proofErr w:type="spellEnd"/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, PhD. </w:t>
            </w:r>
          </w:p>
          <w:p w14:paraId="38329A88" w14:textId="3B0C692D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bookmarkStart w:id="0" w:name="_Hlk206354948"/>
            <w:r w:rsidRPr="002E5E1F">
              <w:rPr>
                <w:rFonts w:ascii="Arial" w:hAnsi="Arial" w:cs="Arial"/>
                <w:sz w:val="18"/>
                <w:szCs w:val="18"/>
              </w:rPr>
              <w:t xml:space="preserve">Ing. J. </w:t>
            </w:r>
            <w:proofErr w:type="spellStart"/>
            <w:r w:rsidRPr="002E5E1F">
              <w:rPr>
                <w:rFonts w:ascii="Arial" w:hAnsi="Arial" w:cs="Arial"/>
                <w:sz w:val="18"/>
                <w:szCs w:val="18"/>
              </w:rPr>
              <w:t>Kozoň</w:t>
            </w:r>
            <w:proofErr w:type="spellEnd"/>
            <w:r w:rsidRPr="002E5E1F">
              <w:rPr>
                <w:rFonts w:ascii="Arial" w:hAnsi="Arial" w:cs="Arial"/>
                <w:sz w:val="18"/>
                <w:szCs w:val="18"/>
              </w:rPr>
              <w:t>, PhD.</w:t>
            </w:r>
            <w:bookmarkEnd w:id="0"/>
          </w:p>
        </w:tc>
      </w:tr>
      <w:tr w:rsidR="005C21FA" w:rsidRPr="00DD1E67" w14:paraId="3A8DC2A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B085D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KEMM/PFP/15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CA32B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1" w:name="_Hlk206350175"/>
            <w:r w:rsidRPr="00DD1E67">
              <w:rPr>
                <w:rFonts w:ascii="Arial" w:hAnsi="Arial" w:cs="Arial"/>
                <w:sz w:val="18"/>
                <w:szCs w:val="18"/>
              </w:rPr>
              <w:t>Právne formy podnikateľských vzťahov</w:t>
            </w:r>
            <w:bookmarkEnd w:id="1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C51C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4E9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3C9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6541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57530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8322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CA13E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A4F5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F383F" w14:textId="3841DDE2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JUDr. M. </w:t>
            </w:r>
            <w:proofErr w:type="spellStart"/>
            <w:r w:rsidRPr="002E5E1F">
              <w:rPr>
                <w:rFonts w:ascii="Arial" w:hAnsi="Arial" w:cs="Arial"/>
                <w:iCs/>
                <w:sz w:val="18"/>
                <w:szCs w:val="18"/>
              </w:rPr>
              <w:t>Gešper</w:t>
            </w:r>
            <w:proofErr w:type="spellEnd"/>
            <w:r w:rsidRPr="002E5E1F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323D233F" w14:textId="77777777" w:rsidTr="00416995">
        <w:trPr>
          <w:trHeight w:val="30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1143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KEMM/INF/15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B834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Informatika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4998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1B20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7409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7B0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CBE56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D571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F0E9E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9093" w14:textId="77777777" w:rsidR="005C21FA" w:rsidRPr="002E5E1F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734B0" w14:textId="1A2FE3D8" w:rsidR="005C21FA" w:rsidRPr="002E5E1F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E5E1F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2E5E1F">
              <w:rPr>
                <w:rFonts w:ascii="Arial" w:hAnsi="Arial" w:cs="Arial"/>
                <w:iCs/>
                <w:sz w:val="18"/>
                <w:szCs w:val="18"/>
              </w:rPr>
              <w:t xml:space="preserve">.. Ing. J. </w:t>
            </w:r>
            <w:proofErr w:type="spellStart"/>
            <w:r w:rsidRPr="002E5E1F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2E5E1F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</w:tc>
      </w:tr>
      <w:tr w:rsidR="005C21FA" w:rsidRPr="00DD1E67" w14:paraId="55E45F98" w14:textId="77777777" w:rsidTr="00416995">
        <w:trPr>
          <w:trHeight w:val="30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038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COJP/HAJ2/15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0B23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angličtina II.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A2770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D8E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9721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9764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A561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4B0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E18C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E1E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F5ECA" w14:textId="755A1A26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5C21FA" w:rsidRPr="00DD1E67" w14:paraId="3F4BCC72" w14:textId="77777777" w:rsidTr="00816612">
        <w:trPr>
          <w:trHeight w:val="29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43FEF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KEMM/MAN/15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57503" w14:textId="77777777" w:rsidR="005C21FA" w:rsidRPr="00DD1E67" w:rsidRDefault="005C21FA" w:rsidP="005C21FA">
            <w:pPr>
              <w:pStyle w:val="Textbubliny"/>
              <w:rPr>
                <w:rFonts w:ascii="Arial" w:hAnsi="Arial" w:cs="Arial"/>
              </w:rPr>
            </w:pPr>
            <w:r w:rsidRPr="00DD1E67">
              <w:rPr>
                <w:rFonts w:ascii="Arial" w:hAnsi="Arial" w:cs="Arial"/>
              </w:rPr>
              <w:t>Manažment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CEF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335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0BD3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7941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8F72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0B1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79E68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62B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4CFF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doc. Ing. </w:t>
            </w:r>
            <w:r>
              <w:rPr>
                <w:rFonts w:ascii="Arial" w:hAnsi="Arial" w:cs="Arial"/>
                <w:sz w:val="18"/>
                <w:szCs w:val="18"/>
              </w:rPr>
              <w:t xml:space="preserve">Z.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Rowland</w:t>
            </w:r>
            <w:proofErr w:type="spellEnd"/>
            <w:r w:rsidRPr="00DD1E67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17637E9" w14:textId="24CADD3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1DFF8EF2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F1358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KEMM/OPP/15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60051" w14:textId="77777777" w:rsidR="005C21FA" w:rsidRPr="00DD1E67" w:rsidRDefault="005C21FA" w:rsidP="005C21FA">
            <w:pPr>
              <w:pStyle w:val="Textbubliny"/>
              <w:rPr>
                <w:rFonts w:ascii="Arial" w:hAnsi="Arial" w:cs="Arial"/>
                <w:b/>
                <w:spacing w:val="-4"/>
              </w:rPr>
            </w:pPr>
            <w:bookmarkStart w:id="2" w:name="_Hlk206350514"/>
            <w:r w:rsidRPr="00DD1E67">
              <w:rPr>
                <w:rFonts w:ascii="Arial" w:hAnsi="Arial" w:cs="Arial"/>
                <w:b/>
                <w:spacing w:val="-4"/>
              </w:rPr>
              <w:t>Obchodné podnikanie a obchodná prevádzka</w:t>
            </w:r>
            <w:bookmarkEnd w:id="2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70C1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811C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819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F561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024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1C6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9A27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AEC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67" w14:textId="77777777" w:rsidR="005C21FA" w:rsidRPr="00F31910" w:rsidRDefault="005C21FA" w:rsidP="005C21FA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F31910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F31910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F31910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32D48503" w14:textId="603A038E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F31910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F31910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F31910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31910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F31910">
              <w:rPr>
                <w:rFonts w:ascii="Arial" w:hAnsi="Arial" w:cs="Arial"/>
                <w:iCs/>
                <w:sz w:val="18"/>
                <w:szCs w:val="18"/>
              </w:rPr>
              <w:t>., MBA</w:t>
            </w:r>
          </w:p>
        </w:tc>
      </w:tr>
      <w:tr w:rsidR="005C21FA" w:rsidRPr="00DD1E67" w14:paraId="1EA9C1D1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B9EFF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lastRenderedPageBreak/>
              <w:t>KEMM/SMAR/15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889B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Strategický marketing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898C5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99E2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F6C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D6FB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A2F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59A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776FC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2F9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07D42" w14:textId="77777777" w:rsidR="005C21FA" w:rsidRPr="00DE2535" w:rsidRDefault="005C21FA" w:rsidP="005C21FA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 xml:space="preserve">prof. V.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Prykhodko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DrSc.</w:t>
            </w:r>
          </w:p>
          <w:p w14:paraId="5E721CB3" w14:textId="77777777" w:rsidR="005C21FA" w:rsidRDefault="005C21FA" w:rsidP="005C21FA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  <w:p w14:paraId="5FF03EE5" w14:textId="5AC3E30E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FD44C6">
              <w:rPr>
                <w:rFonts w:ascii="Arial" w:hAnsi="Arial" w:cs="Arial"/>
                <w:iCs/>
                <w:sz w:val="18"/>
                <w:szCs w:val="18"/>
              </w:rPr>
              <w:t>PhDr. Mgr. M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FD44C6">
              <w:rPr>
                <w:rFonts w:ascii="Arial" w:hAnsi="Arial" w:cs="Arial"/>
                <w:iCs/>
                <w:sz w:val="18"/>
                <w:szCs w:val="18"/>
              </w:rPr>
              <w:t xml:space="preserve"> Konečný, PhD.</w:t>
            </w:r>
          </w:p>
        </w:tc>
      </w:tr>
      <w:tr w:rsidR="005C21FA" w:rsidRPr="00DD1E67" w14:paraId="56F130E4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349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KEMM/UCT/15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1BA9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Účtovníctvo 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A1E41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60D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A8E3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AEB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1A16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1E7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AE8F6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8D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77CF" w14:textId="69BFFA4E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r>
              <w:rPr>
                <w:rFonts w:ascii="Arial" w:hAnsi="Arial" w:cs="Arial"/>
                <w:sz w:val="18"/>
                <w:szCs w:val="18"/>
              </w:rPr>
              <w:t>Čajová</w:t>
            </w:r>
          </w:p>
        </w:tc>
      </w:tr>
      <w:tr w:rsidR="005C21FA" w:rsidRPr="00DD1E67" w14:paraId="48FF60C5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D7BD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KEMM/NARP/15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8961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3" w:name="_Hlk206350899"/>
            <w:r w:rsidRPr="00DD1E67">
              <w:rPr>
                <w:rFonts w:ascii="Arial" w:hAnsi="Arial" w:cs="Arial"/>
                <w:sz w:val="18"/>
                <w:szCs w:val="18"/>
              </w:rPr>
              <w:t>Národohospodárska politika</w:t>
            </w:r>
            <w:bookmarkEnd w:id="3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41BCA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EE2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EF28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A42B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1A8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E2D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4190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9B6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68E1" w14:textId="66AC181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</w:t>
            </w: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oc.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PhDr. T.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599750A6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04807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COJP/HAJ3/16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7DB95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angličtina III.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FAEF5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7BFF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BAA0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7168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80B2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271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C59F9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E54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BFF1" w14:textId="1F83AAE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5C21FA" w:rsidRPr="00DD1E67" w14:paraId="0AA5278F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DD0D1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KEMM/MO/11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0939A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206351019"/>
            <w:r w:rsidRPr="00DD1E67">
              <w:rPr>
                <w:rFonts w:ascii="Arial" w:hAnsi="Arial" w:cs="Arial"/>
                <w:b/>
                <w:sz w:val="18"/>
                <w:szCs w:val="18"/>
              </w:rPr>
              <w:t>Medzinárodný obchod</w:t>
            </w:r>
            <w:bookmarkEnd w:id="4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B653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85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19C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687E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9A39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4B9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5F01B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257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C6C6A" w14:textId="77777777" w:rsidR="005C21FA" w:rsidRPr="00DE2535" w:rsidRDefault="005C21FA" w:rsidP="005C21FA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 xml:space="preserve">prof. V.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Prykhodko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DrSc.</w:t>
            </w:r>
          </w:p>
          <w:p w14:paraId="731869F1" w14:textId="2998139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</w:t>
            </w: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oc.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PhDr. T.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, PhD.</w:t>
            </w:r>
            <w:r w:rsidRPr="00DD1E67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</w:tr>
      <w:tr w:rsidR="005C21FA" w:rsidRPr="00DD1E67" w14:paraId="07D73C09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B46BA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KEMM/PF/15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54D19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Podnikové financie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B97E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FD21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A726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4856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FB1E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451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FEF48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6D8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8AFD4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CSc.</w:t>
            </w:r>
            <w:r w:rsidRPr="00DD1E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C4E1109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B2B9D">
              <w:rPr>
                <w:rFonts w:ascii="Arial" w:hAnsi="Arial" w:cs="Arial"/>
                <w:sz w:val="18"/>
                <w:szCs w:val="18"/>
              </w:rPr>
              <w:t>Doc. Mgr. 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B2B9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2B9D">
              <w:rPr>
                <w:rFonts w:ascii="Arial" w:hAnsi="Arial" w:cs="Arial"/>
                <w:sz w:val="18"/>
                <w:szCs w:val="18"/>
              </w:rPr>
              <w:t>Šuleř</w:t>
            </w:r>
            <w:proofErr w:type="spellEnd"/>
            <w:r w:rsidRPr="000B2B9D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1DBD7250" w14:textId="39F068E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0B2B9D">
              <w:rPr>
                <w:rFonts w:ascii="Arial" w:hAnsi="Arial" w:cs="Arial"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B2B9D">
              <w:rPr>
                <w:rFonts w:ascii="Arial" w:hAnsi="Arial" w:cs="Arial"/>
                <w:sz w:val="18"/>
                <w:szCs w:val="18"/>
              </w:rPr>
              <w:t xml:space="preserve"> Adamko, PhD.</w:t>
            </w:r>
          </w:p>
        </w:tc>
      </w:tr>
      <w:tr w:rsidR="005C21FA" w:rsidRPr="00DD1E67" w14:paraId="0AC8B6C9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6D7FE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KEMM/DSL/15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2A5A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Distribučné systémy a logistika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A9AE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68D4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7B1F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244C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E15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4D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20429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953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041E" w14:textId="7197141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>Doc. 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5C21FA" w:rsidRPr="00DD1E67" w14:paraId="1220D84A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9063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KEMM/UCT2/15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0A44E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Účtovníctvo II.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17E2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D00E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7B86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9A97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6617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FC9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0B5D9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165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C09CD" w14:textId="5D4077CE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r>
              <w:rPr>
                <w:rFonts w:ascii="Arial" w:hAnsi="Arial" w:cs="Arial"/>
                <w:sz w:val="18"/>
                <w:szCs w:val="18"/>
              </w:rPr>
              <w:t>Čajová</w:t>
            </w:r>
          </w:p>
        </w:tc>
      </w:tr>
      <w:tr w:rsidR="005C21FA" w:rsidRPr="00DD1E67" w14:paraId="1834DDF2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6480E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KEMM/DAN/14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70B44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Dane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802CD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036D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36FD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6D11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F4EF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92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9B38C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799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97A48" w14:textId="0FB166F2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1615F1DB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352D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COJP/HAJ4/16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D2E30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angličtina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1B07E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CAF7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3111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44C9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A380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7CB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3759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A27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F275D" w14:textId="2620B3C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5C21FA" w:rsidRPr="00DD1E67" w14:paraId="274B81FB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C149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KEMM/MM/15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708C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Medzinárodný marketing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06B3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E44A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D419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A263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9804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D06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D896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7A9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1B832" w14:textId="77777777" w:rsidR="005C21FA" w:rsidRPr="00DE2535" w:rsidRDefault="005C21FA" w:rsidP="005C21FA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 xml:space="preserve">doc. A.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Medyanyk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Domyshche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00967678" w14:textId="6824227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15FEE3A6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6505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KEMM/CR/15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56DB0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Cestovný ruch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DEB17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0B3F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BFB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465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64B4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9EB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BBE5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323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51C73" w14:textId="77777777" w:rsidR="005C21FA" w:rsidRPr="00DE2535" w:rsidRDefault="005C21FA" w:rsidP="005C21FA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 xml:space="preserve">doc. A.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Medyanyk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Domyshche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6C413EEB" w14:textId="77777777" w:rsidR="005C21FA" w:rsidRDefault="005C21FA" w:rsidP="005C21FA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>., MBA</w:t>
            </w:r>
          </w:p>
          <w:p w14:paraId="1C0564F6" w14:textId="1E17A0BA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FB44F9">
              <w:rPr>
                <w:rFonts w:ascii="Arial" w:hAnsi="Arial" w:cs="Arial"/>
                <w:iCs/>
                <w:sz w:val="18"/>
                <w:szCs w:val="18"/>
              </w:rPr>
              <w:t>PaedDr. M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FB44F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B44F9">
              <w:rPr>
                <w:rFonts w:ascii="Arial" w:hAnsi="Arial" w:cs="Arial"/>
                <w:iCs/>
                <w:sz w:val="18"/>
                <w:szCs w:val="18"/>
              </w:rPr>
              <w:t>Švedová</w:t>
            </w:r>
            <w:proofErr w:type="spellEnd"/>
            <w:r w:rsidRPr="00FB44F9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47734AD7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0063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KEMM/TOV/15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1437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Tovaroznalectvo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370A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5750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AC5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F2F1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DAF3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129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E38D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985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7033" w14:textId="753B6C20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DE2535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E2535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426C7623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AECAE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KEMM/PKV/15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8922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Produkt a kvalita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7A07D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4ABA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3A7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2A4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6BB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0C7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93376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108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F421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46095">
              <w:rPr>
                <w:rFonts w:ascii="Arial" w:hAnsi="Arial" w:cs="Arial"/>
                <w:sz w:val="18"/>
                <w:szCs w:val="18"/>
                <w:lang w:eastAsia="sk-SK"/>
              </w:rPr>
              <w:t xml:space="preserve">doc. Ing. J. </w:t>
            </w:r>
            <w:proofErr w:type="spellStart"/>
            <w:r w:rsidRPr="00646095">
              <w:rPr>
                <w:rFonts w:ascii="Arial" w:hAnsi="Arial" w:cs="Arial"/>
                <w:sz w:val="18"/>
                <w:szCs w:val="18"/>
                <w:lang w:eastAsia="sk-SK"/>
              </w:rPr>
              <w:t>Vrbka</w:t>
            </w:r>
            <w:proofErr w:type="spellEnd"/>
            <w:r w:rsidRPr="00646095">
              <w:rPr>
                <w:rFonts w:ascii="Arial" w:hAnsi="Arial" w:cs="Arial"/>
                <w:sz w:val="18"/>
                <w:szCs w:val="18"/>
                <w:lang w:eastAsia="sk-SK"/>
              </w:rPr>
              <w:t>, PhD.</w:t>
            </w:r>
          </w:p>
          <w:p w14:paraId="51A502E2" w14:textId="00F259BA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CSc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</w:tr>
      <w:tr w:rsidR="005C21FA" w:rsidRPr="00DD1E67" w14:paraId="49C99DA7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CF4F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KEMM/VT/15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F19F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1E67">
              <w:rPr>
                <w:rFonts w:ascii="Arial" w:hAnsi="Arial" w:cs="Arial"/>
                <w:b/>
                <w:sz w:val="18"/>
                <w:szCs w:val="18"/>
              </w:rPr>
              <w:t>Výskum trhu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448A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681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0FE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D016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B8F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E99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213B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FC1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D896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4A5F">
              <w:rPr>
                <w:rFonts w:ascii="Arial" w:hAnsi="Arial" w:cs="Arial"/>
                <w:sz w:val="18"/>
                <w:szCs w:val="18"/>
              </w:rPr>
              <w:t xml:space="preserve">Doc. Ing. J. </w:t>
            </w:r>
            <w:proofErr w:type="spellStart"/>
            <w:r w:rsidRPr="00774A5F">
              <w:rPr>
                <w:rFonts w:ascii="Arial" w:hAnsi="Arial" w:cs="Arial"/>
                <w:sz w:val="18"/>
                <w:szCs w:val="18"/>
              </w:rPr>
              <w:t>Vŕbka</w:t>
            </w:r>
            <w:proofErr w:type="spellEnd"/>
            <w:r w:rsidRPr="00774A5F">
              <w:rPr>
                <w:rFonts w:ascii="Arial" w:hAnsi="Arial" w:cs="Arial"/>
                <w:sz w:val="18"/>
                <w:szCs w:val="18"/>
              </w:rPr>
              <w:t xml:space="preserve">, PhD.; </w:t>
            </w:r>
          </w:p>
          <w:p w14:paraId="1112AA78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74A5F">
              <w:rPr>
                <w:rFonts w:ascii="Arial" w:hAnsi="Arial" w:cs="Arial"/>
                <w:iCs/>
                <w:sz w:val="18"/>
                <w:szCs w:val="18"/>
              </w:rPr>
              <w:t>PhDr. Mgr. V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774A5F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774A5F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774A5F">
              <w:rPr>
                <w:rFonts w:ascii="Arial" w:hAnsi="Arial" w:cs="Arial"/>
                <w:iCs/>
                <w:sz w:val="18"/>
                <w:szCs w:val="18"/>
              </w:rPr>
              <w:t xml:space="preserve">, PhD., MBA; </w:t>
            </w:r>
          </w:p>
          <w:p w14:paraId="17844EA4" w14:textId="14226502" w:rsidR="005C21FA" w:rsidRPr="00774A5F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74A5F">
              <w:rPr>
                <w:rFonts w:ascii="Arial" w:hAnsi="Arial" w:cs="Arial"/>
                <w:iCs/>
                <w:sz w:val="18"/>
                <w:szCs w:val="18"/>
              </w:rPr>
              <w:t xml:space="preserve">Ing. </w:t>
            </w:r>
            <w:r>
              <w:rPr>
                <w:rFonts w:ascii="Arial" w:hAnsi="Arial" w:cs="Arial"/>
                <w:iCs/>
                <w:sz w:val="18"/>
                <w:szCs w:val="18"/>
              </w:rPr>
              <w:t>T.</w:t>
            </w:r>
            <w:r w:rsidRPr="00774A5F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774A5F">
              <w:rPr>
                <w:rFonts w:ascii="Arial" w:hAnsi="Arial" w:cs="Arial"/>
                <w:iCs/>
                <w:sz w:val="18"/>
                <w:szCs w:val="18"/>
              </w:rPr>
              <w:t>Krulický</w:t>
            </w:r>
            <w:proofErr w:type="spellEnd"/>
            <w:r w:rsidRPr="00774A5F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</w:tc>
      </w:tr>
      <w:tr w:rsidR="005C21FA" w:rsidRPr="00DD1E67" w14:paraId="2ED69817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1F2B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COJP/HAJ5/14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981FF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Hospodárska angličtina V.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CBE7E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E41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EBA4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D9FB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532D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8D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698FA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0A8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FB11" w14:textId="6E7F059B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Doc. Mgr. I.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Vaňková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, PhD.</w:t>
            </w:r>
          </w:p>
        </w:tc>
      </w:tr>
      <w:tr w:rsidR="005C21FA" w:rsidRPr="00DD1E67" w14:paraId="21452BE2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566D2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KEMM/SZP/15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67687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5" w:name="_Hlk206352519"/>
            <w:r>
              <w:rPr>
                <w:rFonts w:ascii="Arial" w:hAnsi="Arial" w:cs="Arial"/>
                <w:sz w:val="18"/>
                <w:szCs w:val="18"/>
              </w:rPr>
              <w:t>Seminár k bakalárskej</w:t>
            </w:r>
            <w:r w:rsidRPr="00DD1E67">
              <w:rPr>
                <w:rFonts w:ascii="Arial" w:hAnsi="Arial" w:cs="Arial"/>
                <w:sz w:val="18"/>
                <w:szCs w:val="18"/>
              </w:rPr>
              <w:t xml:space="preserve"> práci</w:t>
            </w:r>
            <w:bookmarkEnd w:id="5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1D24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0D0E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B449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862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DBD6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570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EFD1B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3A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6A10" w14:textId="77777777" w:rsidR="005C21FA" w:rsidRPr="00881710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1710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881710">
              <w:rPr>
                <w:rFonts w:ascii="Arial" w:hAnsi="Arial" w:cs="Arial"/>
                <w:iCs/>
                <w:sz w:val="18"/>
                <w:szCs w:val="18"/>
              </w:rPr>
              <w:t xml:space="preserve"> Horák, PhD., univerzitný docent</w:t>
            </w:r>
          </w:p>
          <w:p w14:paraId="535FE79C" w14:textId="3036A69B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881710">
              <w:rPr>
                <w:rFonts w:ascii="Arial" w:hAnsi="Arial" w:cs="Arial"/>
                <w:iCs/>
                <w:sz w:val="18"/>
                <w:szCs w:val="18"/>
              </w:rPr>
              <w:t>Ing. T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88171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881710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5C21FA" w:rsidRPr="00DD1E67" w14:paraId="30AE067F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13944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KEMM/OPX/15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E070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Odborná prax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4F08C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CE5C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6EE1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98F9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C75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B67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2CD25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EDF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85EE" w14:textId="211E1250" w:rsidR="001D64AC" w:rsidRDefault="001D64AC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D64AC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1D64AC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1D64AC">
              <w:rPr>
                <w:rFonts w:ascii="Arial" w:hAnsi="Arial" w:cs="Arial"/>
                <w:iCs/>
                <w:sz w:val="18"/>
                <w:szCs w:val="18"/>
              </w:rPr>
              <w:t>. 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1D64A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1D64AC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1D64AC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  <w:p w14:paraId="6B4AD3D8" w14:textId="06D52D73" w:rsidR="005C21FA" w:rsidRPr="001D64AC" w:rsidRDefault="001D64AC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D64AC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1D64AC">
              <w:rPr>
                <w:rFonts w:ascii="Arial" w:hAnsi="Arial" w:cs="Arial"/>
                <w:iCs/>
                <w:sz w:val="18"/>
                <w:szCs w:val="18"/>
              </w:rPr>
              <w:t xml:space="preserve"> Horák, PhD., univerzitný docent</w:t>
            </w:r>
          </w:p>
        </w:tc>
      </w:tr>
      <w:tr w:rsidR="005C21FA" w:rsidRPr="00DD1E67" w14:paraId="3B540495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C07E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COJP/HPAJ/17</w:t>
            </w:r>
          </w:p>
          <w:p w14:paraId="5D07497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99FDF8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COJP/HPNJ/17 </w:t>
            </w:r>
          </w:p>
          <w:p w14:paraId="5DB1059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013F2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COJP/HPRJ/17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A1D8E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1. predmet štátnej skúšky</w:t>
            </w:r>
          </w:p>
          <w:p w14:paraId="1DCCA721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D1E67">
              <w:rPr>
                <w:rFonts w:ascii="Arial" w:hAnsi="Arial" w:cs="Arial"/>
                <w:spacing w:val="-2"/>
                <w:sz w:val="18"/>
                <w:szCs w:val="18"/>
              </w:rPr>
              <w:t>Alt. 1: Hospodárska problematika v anglickom jazyku</w:t>
            </w:r>
          </w:p>
          <w:p w14:paraId="4F346EF6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D1E67">
              <w:rPr>
                <w:rFonts w:ascii="Arial" w:hAnsi="Arial" w:cs="Arial"/>
                <w:spacing w:val="-2"/>
                <w:sz w:val="18"/>
                <w:szCs w:val="18"/>
              </w:rPr>
              <w:t>Alt. 2: Hospodárska problematika v nemeckom jazyku</w:t>
            </w:r>
          </w:p>
          <w:p w14:paraId="2991A245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D1E67">
              <w:rPr>
                <w:rFonts w:ascii="Arial" w:hAnsi="Arial" w:cs="Arial"/>
                <w:spacing w:val="-2"/>
                <w:sz w:val="18"/>
                <w:szCs w:val="18"/>
              </w:rPr>
              <w:t>Alt. 3: Hospodárska problematika v ruskom jazyku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AEECE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487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480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8361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012B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6BD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61EF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5C4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EC18D" w14:textId="5C82E4D4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>Doc. 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5C21FA" w:rsidRPr="00DD1E67" w14:paraId="52DBD74E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0911C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KEMM/MOP/17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BB5DD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6D4CBF31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D1E67">
              <w:rPr>
                <w:rFonts w:ascii="Arial" w:hAnsi="Arial" w:cs="Arial"/>
                <w:spacing w:val="-2"/>
                <w:sz w:val="18"/>
                <w:szCs w:val="18"/>
              </w:rPr>
              <w:t>Medzinárodný obchod a podnikanie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FA7D3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6083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198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DE0C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412F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942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5696D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29D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03EF3" w14:textId="7E03A9CB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>Doc. 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5C21FA" w:rsidRPr="00DD1E67" w14:paraId="44E355EB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F9BCF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KEMM/ERP/17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9312F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3. predmet štátnej skúšky</w:t>
            </w:r>
          </w:p>
          <w:p w14:paraId="6D90C1DF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8"/>
                <w:sz w:val="18"/>
                <w:szCs w:val="18"/>
              </w:rPr>
            </w:pPr>
            <w:r w:rsidRPr="00DD1E67">
              <w:rPr>
                <w:rFonts w:ascii="Arial" w:hAnsi="Arial" w:cs="Arial"/>
                <w:spacing w:val="-8"/>
                <w:sz w:val="18"/>
                <w:szCs w:val="18"/>
              </w:rPr>
              <w:t>Ekonomika a riadenie podniku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A7422" w14:textId="77777777" w:rsidR="005C21FA" w:rsidRPr="00DD1E67" w:rsidRDefault="005C21FA" w:rsidP="005C21FA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61A6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203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503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7DE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405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271F2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0BA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6F21E" w14:textId="24EE6983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>Doc. 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5C21FA" w:rsidRPr="00DD1E67" w14:paraId="3716BC93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3FD39" w14:textId="24AABFA1" w:rsidR="005C21FA" w:rsidRPr="006A7EFA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7EFA">
              <w:rPr>
                <w:rFonts w:ascii="Arial" w:hAnsi="Arial" w:cs="Arial"/>
                <w:sz w:val="18"/>
                <w:szCs w:val="18"/>
              </w:rPr>
              <w:t>KEMM/OBBP/24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604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Bakalárska</w:t>
            </w:r>
            <w:r w:rsidRPr="00DD1E67">
              <w:rPr>
                <w:rFonts w:ascii="Arial" w:hAnsi="Arial" w:cs="Arial"/>
                <w:sz w:val="18"/>
                <w:szCs w:val="18"/>
              </w:rPr>
              <w:t xml:space="preserve"> práca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8653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F347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C720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443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9E63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018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19CA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131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CC0A1" w14:textId="1FF303E1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535">
              <w:rPr>
                <w:rFonts w:ascii="Arial" w:hAnsi="Arial" w:cs="Arial"/>
                <w:sz w:val="18"/>
                <w:szCs w:val="18"/>
              </w:rPr>
              <w:t>Doc. Ing. 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E25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E2535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E2535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BD08C8" w:rsidRPr="00DD1E67" w14:paraId="115DE567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D364E" w14:textId="77777777" w:rsidR="00BD08C8" w:rsidRPr="00DD1E67" w:rsidRDefault="00BD08C8" w:rsidP="00DD1E6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lastRenderedPageBreak/>
              <w:t>Povinne voliteľné predmety a počet kreditov celkom za povinne voliteľné predmety</w:t>
            </w:r>
            <w:r w:rsidRPr="00DD1E67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458B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21 kreditov</w:t>
            </w:r>
          </w:p>
        </w:tc>
      </w:tr>
      <w:tr w:rsidR="005C21FA" w:rsidRPr="00DD1E67" w14:paraId="00DB6124" w14:textId="77777777" w:rsidTr="00BD08C8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6564A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KEMM/MVP/14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945B9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6" w:name="_Hlk206352537"/>
            <w:r w:rsidRPr="00DD1E67">
              <w:rPr>
                <w:rFonts w:ascii="Arial" w:hAnsi="Arial" w:cs="Arial"/>
                <w:sz w:val="18"/>
                <w:szCs w:val="18"/>
              </w:rPr>
              <w:t>Metodológia vedeckej práce</w:t>
            </w:r>
            <w:bookmarkEnd w:id="6"/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4B92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0CDA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DBB5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892E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89EC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2F4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47B9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66A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FC358" w14:textId="77777777" w:rsidR="005C21FA" w:rsidRPr="00F97DED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F97DED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r w:rsidRPr="00F97DED">
              <w:rPr>
                <w:rFonts w:ascii="Arial" w:hAnsi="Arial" w:cs="Arial"/>
                <w:iCs/>
                <w:sz w:val="18"/>
                <w:szCs w:val="18"/>
              </w:rPr>
              <w:t>Horák, PhD., univerzitný docent</w:t>
            </w:r>
          </w:p>
          <w:p w14:paraId="2999804A" w14:textId="13D5C131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97DED">
              <w:rPr>
                <w:rFonts w:ascii="Arial" w:hAnsi="Arial" w:cs="Arial"/>
                <w:iCs/>
                <w:sz w:val="18"/>
                <w:szCs w:val="18"/>
              </w:rPr>
              <w:t>Ing. T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F97DE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97DED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5C21FA" w:rsidRPr="00DD1E67" w14:paraId="01010328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A55C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KEMM/EU/15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999E0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Európska únia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0D8A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53F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4ECC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CC99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69C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8D5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DF6C1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838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35C84" w14:textId="4D19548A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Doc.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PhDr. T.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5C21FA" w:rsidRPr="00DD1E67" w14:paraId="61B9ECE1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2C8C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KEMM/HMAN/15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D83C9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Manažment v hotelových a gastronomických službách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5A74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F043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19F5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C073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D544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AB7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AF05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253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80378" w14:textId="5BA11AFA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., MBA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univerzitná docentka</w:t>
            </w:r>
          </w:p>
        </w:tc>
      </w:tr>
      <w:tr w:rsidR="005C21FA" w:rsidRPr="00DD1E67" w14:paraId="2AB59D17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16F3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KEMM/OZO/15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9E5E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Operácie v zahraničnom obchode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C72F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40AB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AACF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9A3C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818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0FA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87696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87E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B3B3" w14:textId="3DB46B48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Ing. I. Fekiač Sedláková, PhD.</w:t>
            </w:r>
          </w:p>
        </w:tc>
      </w:tr>
      <w:tr w:rsidR="005C21FA" w:rsidRPr="00DD1E67" w14:paraId="23927392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844A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KSV/PLSSR/18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DED6B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7" w:name="_Hlk206350296"/>
            <w:r w:rsidRPr="00DD1E67">
              <w:rPr>
                <w:rFonts w:ascii="Arial" w:hAnsi="Arial" w:cs="Arial"/>
                <w:sz w:val="18"/>
                <w:szCs w:val="18"/>
              </w:rPr>
              <w:t>Politický systém SR</w:t>
            </w:r>
            <w:bookmarkEnd w:id="7"/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9F14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B8C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0DF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CA1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1D7C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042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931D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180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9190B" w14:textId="6D0FFFEC" w:rsidR="005C21FA" w:rsidRPr="00B54954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Th</w:t>
            </w:r>
            <w:r>
              <w:rPr>
                <w:rFonts w:ascii="Arial" w:hAnsi="Arial" w:cs="Arial"/>
                <w:iCs/>
                <w:sz w:val="18"/>
                <w:szCs w:val="18"/>
              </w:rPr>
              <w:t>Lic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 Ing. J.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B54954">
              <w:rPr>
                <w:rFonts w:ascii="Arial" w:hAnsi="Arial" w:cs="Arial"/>
                <w:iCs/>
                <w:sz w:val="18"/>
                <w:szCs w:val="18"/>
              </w:rPr>
              <w:t>, PhD.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univerzitný docent</w:t>
            </w:r>
          </w:p>
        </w:tc>
      </w:tr>
      <w:tr w:rsidR="005C21FA" w:rsidRPr="00DD1E67" w14:paraId="4E79179C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860D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KSV/TEOR/13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BF71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Teória organizácie a riadenia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839C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C639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4DCA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22C9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4831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60C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8B6E1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30E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4425" w14:textId="77777777" w:rsidR="005C21FA" w:rsidRDefault="005C21FA" w:rsidP="005C21FA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Th</w:t>
            </w:r>
            <w:r>
              <w:rPr>
                <w:rFonts w:ascii="Arial" w:hAnsi="Arial" w:cs="Arial"/>
                <w:iCs/>
                <w:sz w:val="18"/>
                <w:szCs w:val="18"/>
              </w:rPr>
              <w:t>Lic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 Ing. J.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B54954">
              <w:rPr>
                <w:rFonts w:ascii="Arial" w:hAnsi="Arial" w:cs="Arial"/>
                <w:iCs/>
                <w:sz w:val="18"/>
                <w:szCs w:val="18"/>
              </w:rPr>
              <w:t>, PhD.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univerzitný docent</w:t>
            </w: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554EE376" w14:textId="13B73262" w:rsidR="005C21FA" w:rsidRPr="00B54954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B54954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B54954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B54954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08BE90B2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B8B2C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KEMM/MAMH/15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6E61D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Marketingové aplikácie a manažérske hry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692D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432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11B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DFA7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F792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D50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53B9F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205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1FC8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 xml:space="preserve">Doc. Ing. J. </w:t>
            </w:r>
            <w:proofErr w:type="spellStart"/>
            <w:r w:rsidRPr="00DD1E67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DD1E67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01933E02" w14:textId="4BB5EDE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DD1E67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DD1E67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5C21FA" w:rsidRPr="00DD1E67" w14:paraId="5E2032BF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1B87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COJP/HNJ1/15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E43E5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nemčina 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932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D10F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A13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3673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BA2C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ECB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3ED2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02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A3E98" w14:textId="4930CA51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5C21FA" w:rsidRPr="00DD1E67" w14:paraId="1626AF81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7A7F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COJP/HNJ2/15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D199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nemčina 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F968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E788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1E74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320C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E62A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055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D7E92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CA1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DF2C1" w14:textId="5E45C18D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5C21FA" w:rsidRPr="00DD1E67" w14:paraId="4282D210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7B616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COJP/HNJ3/16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15C1C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nemčina III.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76A2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014A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6787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F62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ADAE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EA1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D053F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FBE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8B5CB" w14:textId="0643DFF8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5C21FA" w:rsidRPr="00DD1E67" w14:paraId="397EBEF2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174D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COJP/HNJ4/16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B814B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nemčina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BEE63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54B7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E009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205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528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8A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3352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CD4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CCAC" w14:textId="4B8ACC3F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5C21FA" w:rsidRPr="00DD1E67" w14:paraId="3B6E02E1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0294C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COJP/HNJ5/17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D2B37" w14:textId="77777777" w:rsidR="005C21FA" w:rsidRPr="00DD1E67" w:rsidRDefault="005C21FA" w:rsidP="005C21FA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nemčina 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FB85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EE55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6792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C21D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AC16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117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BD60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547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8255B" w14:textId="3BA0589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DE253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5C21FA" w:rsidRPr="00DD1E67" w14:paraId="1DFDBD51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13E05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COJP/HRJ1/15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4F5D8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ruština 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849D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A0C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348B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4EF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3CDB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C977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5B31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89E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AD86F" w14:textId="1543257E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5C21FA" w:rsidRPr="00DD1E67" w14:paraId="0D24A35F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9F99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COJP/HRJ2/15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B8764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ruština 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5B825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6371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C9F7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FB27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E454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FB5A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BB92D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536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32AFB" w14:textId="084E6D8B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5C21FA" w:rsidRPr="00DD1E67" w14:paraId="4A0C74D0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C323A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COJP/HRJ3/16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FB62E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ruština III.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FE1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DA50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0FF79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57716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4E5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9CF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EEAA1F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3CA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BBBF" w14:textId="2D3D9BBD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5C21FA" w:rsidRPr="00DD1E67" w14:paraId="3C4639F4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A3504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COJP/HRJ4/16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0B20B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ruština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B36C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2120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AF2FC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6FDD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29A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F61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B43E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89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B75E2" w14:textId="37266051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5C21FA" w:rsidRPr="00DD1E67" w14:paraId="6F8E5194" w14:textId="77777777" w:rsidTr="00416995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A1583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COJP/HRJ5/17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8348F" w14:textId="77777777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</w:rPr>
              <w:t>Hospodárska ruština 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5101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625E8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91BEE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173D1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50A84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51E0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8EFC1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9DB" w14:textId="77777777" w:rsidR="005C21FA" w:rsidRPr="00DD1E67" w:rsidRDefault="005C21FA" w:rsidP="005C21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BCC6E" w14:textId="69A0980C" w:rsidR="005C21FA" w:rsidRPr="00DD1E67" w:rsidRDefault="005C21FA" w:rsidP="005C21F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BD08C8" w:rsidRPr="00DD1E67" w14:paraId="2AA5E56B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DC8EC1" w14:textId="77777777" w:rsidR="00BD08C8" w:rsidRPr="00DD1E67" w:rsidRDefault="00BD08C8" w:rsidP="00DD1E6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2D9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8 kreditov</w:t>
            </w:r>
          </w:p>
        </w:tc>
      </w:tr>
      <w:tr w:rsidR="00BD08C8" w:rsidRPr="00DD1E67" w14:paraId="1CE9514A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EF165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0A5F7A06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180.</w:t>
            </w:r>
          </w:p>
          <w:p w14:paraId="0BD8F2DA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</w:tr>
      <w:tr w:rsidR="00BD08C8" w:rsidRPr="00DD1E67" w14:paraId="5E7E592A" w14:textId="77777777" w:rsidTr="00444873">
        <w:trPr>
          <w:trHeight w:val="276"/>
        </w:trPr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E05149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B2958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E0E48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6968F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A9A7C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5532CF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8AE5AC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9D358" w14:textId="77777777" w:rsidR="00BD08C8" w:rsidRPr="00DD1E67" w:rsidRDefault="00BD08C8" w:rsidP="00DD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4DCB55" w14:textId="77777777" w:rsidR="00BD08C8" w:rsidRPr="00DD1E67" w:rsidRDefault="00BD08C8" w:rsidP="00DD1E6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DD1E67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</w:tbl>
    <w:p w14:paraId="302F7F91" w14:textId="77777777" w:rsidR="007E4DEB" w:rsidRPr="00DD1E67" w:rsidRDefault="007E4DEB" w:rsidP="00DD1E67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DD1E67" w:rsidSect="00CC28B7">
      <w:footerReference w:type="default" r:id="rId8"/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0FF6" w14:textId="77777777" w:rsidR="002A65BB" w:rsidRDefault="002A65BB" w:rsidP="00E86489">
      <w:pPr>
        <w:spacing w:after="0" w:line="240" w:lineRule="auto"/>
      </w:pPr>
      <w:r>
        <w:separator/>
      </w:r>
    </w:p>
  </w:endnote>
  <w:endnote w:type="continuationSeparator" w:id="0">
    <w:p w14:paraId="371A2D64" w14:textId="77777777" w:rsidR="002A65BB" w:rsidRDefault="002A65BB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3C7E7B8A" w14:textId="77777777" w:rsidR="00F967E9" w:rsidRPr="00E86489" w:rsidRDefault="00F967E9">
        <w:pPr>
          <w:pStyle w:val="Pta"/>
          <w:rPr>
            <w:rFonts w:ascii="Arial" w:hAnsi="Arial" w:cs="Arial"/>
            <w:sz w:val="18"/>
            <w:szCs w:val="18"/>
          </w:rPr>
        </w:pPr>
        <w:r w:rsidRPr="00E86489">
          <w:rPr>
            <w:rFonts w:ascii="Arial" w:hAnsi="Arial" w:cs="Arial"/>
            <w:sz w:val="18"/>
            <w:szCs w:val="18"/>
          </w:rPr>
          <w:t xml:space="preserve">Príloha </w:t>
        </w:r>
        <w:r>
          <w:rPr>
            <w:rFonts w:ascii="Arial" w:hAnsi="Arial" w:cs="Arial"/>
            <w:sz w:val="18"/>
            <w:szCs w:val="18"/>
          </w:rPr>
          <w:t xml:space="preserve">č. </w:t>
        </w:r>
        <w:r w:rsidRPr="00E86489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 xml:space="preserve"> Smernice 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>/202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C56FEA" w:rsidRPr="00E86489">
          <w:rPr>
            <w:rFonts w:ascii="Arial" w:hAnsi="Arial" w:cs="Arial"/>
            <w:sz w:val="18"/>
            <w:szCs w:val="18"/>
          </w:rPr>
          <w:fldChar w:fldCharType="begin"/>
        </w:r>
        <w:r w:rsidRPr="00E86489">
          <w:rPr>
            <w:rFonts w:ascii="Arial" w:hAnsi="Arial" w:cs="Arial"/>
            <w:sz w:val="18"/>
            <w:szCs w:val="18"/>
          </w:rPr>
          <w:instrText>PAGE   \* MERGEFORMAT</w:instrText>
        </w:r>
        <w:r w:rsidR="00C56FEA" w:rsidRPr="00E86489">
          <w:rPr>
            <w:rFonts w:ascii="Arial" w:hAnsi="Arial" w:cs="Arial"/>
            <w:sz w:val="18"/>
            <w:szCs w:val="18"/>
          </w:rPr>
          <w:fldChar w:fldCharType="separate"/>
        </w:r>
        <w:r w:rsidR="00B54954">
          <w:rPr>
            <w:rFonts w:ascii="Arial" w:hAnsi="Arial" w:cs="Arial"/>
            <w:noProof/>
            <w:sz w:val="18"/>
            <w:szCs w:val="18"/>
          </w:rPr>
          <w:t>3</w:t>
        </w:r>
        <w:r w:rsidR="00C56FEA" w:rsidRPr="00E8648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B1185" w14:textId="77777777" w:rsidR="002A65BB" w:rsidRDefault="002A65BB" w:rsidP="00E86489">
      <w:pPr>
        <w:spacing w:after="0" w:line="240" w:lineRule="auto"/>
      </w:pPr>
      <w:r>
        <w:separator/>
      </w:r>
    </w:p>
  </w:footnote>
  <w:footnote w:type="continuationSeparator" w:id="0">
    <w:p w14:paraId="1CB4760C" w14:textId="77777777" w:rsidR="002A65BB" w:rsidRDefault="002A65BB" w:rsidP="00E86489">
      <w:pPr>
        <w:spacing w:after="0" w:line="240" w:lineRule="auto"/>
      </w:pPr>
      <w:r>
        <w:continuationSeparator/>
      </w:r>
    </w:p>
  </w:footnote>
  <w:footnote w:id="1">
    <w:p w14:paraId="38E14BD5" w14:textId="77777777" w:rsidR="00F967E9" w:rsidRPr="00C737D9" w:rsidRDefault="00F967E9" w:rsidP="001F10CA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7 predmetov, aby získal požadovaných minimálne 21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02AA6"/>
    <w:multiLevelType w:val="hybridMultilevel"/>
    <w:tmpl w:val="DEBC4C3E"/>
    <w:lvl w:ilvl="0" w:tplc="C382E3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12DC"/>
    <w:multiLevelType w:val="hybridMultilevel"/>
    <w:tmpl w:val="245C1F98"/>
    <w:lvl w:ilvl="0" w:tplc="D916C23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5973939">
    <w:abstractNumId w:val="5"/>
  </w:num>
  <w:num w:numId="2" w16cid:durableId="1510676333">
    <w:abstractNumId w:val="3"/>
  </w:num>
  <w:num w:numId="3" w16cid:durableId="15479078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5501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3985996">
    <w:abstractNumId w:val="1"/>
  </w:num>
  <w:num w:numId="6" w16cid:durableId="109452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17195"/>
    <w:rsid w:val="00042159"/>
    <w:rsid w:val="0005080D"/>
    <w:rsid w:val="00054007"/>
    <w:rsid w:val="00065B91"/>
    <w:rsid w:val="00084A29"/>
    <w:rsid w:val="000A0E08"/>
    <w:rsid w:val="000B0E14"/>
    <w:rsid w:val="000B2B9D"/>
    <w:rsid w:val="000B4572"/>
    <w:rsid w:val="000B517C"/>
    <w:rsid w:val="000E0AE4"/>
    <w:rsid w:val="000F4AB4"/>
    <w:rsid w:val="001077E4"/>
    <w:rsid w:val="0011001D"/>
    <w:rsid w:val="001360A1"/>
    <w:rsid w:val="00147EE8"/>
    <w:rsid w:val="001564C9"/>
    <w:rsid w:val="0017544D"/>
    <w:rsid w:val="001A0902"/>
    <w:rsid w:val="001A72B0"/>
    <w:rsid w:val="001A7D6E"/>
    <w:rsid w:val="001C4483"/>
    <w:rsid w:val="001D1B39"/>
    <w:rsid w:val="001D64AC"/>
    <w:rsid w:val="001F10CA"/>
    <w:rsid w:val="001F2FCD"/>
    <w:rsid w:val="00217DE3"/>
    <w:rsid w:val="002208F2"/>
    <w:rsid w:val="00224410"/>
    <w:rsid w:val="00270813"/>
    <w:rsid w:val="00283DC2"/>
    <w:rsid w:val="00286833"/>
    <w:rsid w:val="00295F1F"/>
    <w:rsid w:val="0029604F"/>
    <w:rsid w:val="002A6557"/>
    <w:rsid w:val="002A65BB"/>
    <w:rsid w:val="002B210A"/>
    <w:rsid w:val="002C28F0"/>
    <w:rsid w:val="002C7225"/>
    <w:rsid w:val="002C7747"/>
    <w:rsid w:val="002E3328"/>
    <w:rsid w:val="002E5E1F"/>
    <w:rsid w:val="002F09E6"/>
    <w:rsid w:val="002F5934"/>
    <w:rsid w:val="00301B99"/>
    <w:rsid w:val="003179AB"/>
    <w:rsid w:val="0034141E"/>
    <w:rsid w:val="00344F6C"/>
    <w:rsid w:val="003467AF"/>
    <w:rsid w:val="00393BA8"/>
    <w:rsid w:val="003B1349"/>
    <w:rsid w:val="003B1C65"/>
    <w:rsid w:val="003B2278"/>
    <w:rsid w:val="003B49E2"/>
    <w:rsid w:val="003C2375"/>
    <w:rsid w:val="003D18AB"/>
    <w:rsid w:val="004027E7"/>
    <w:rsid w:val="00416995"/>
    <w:rsid w:val="0044105A"/>
    <w:rsid w:val="004419BA"/>
    <w:rsid w:val="00444873"/>
    <w:rsid w:val="004640EF"/>
    <w:rsid w:val="00496FE7"/>
    <w:rsid w:val="004A3E46"/>
    <w:rsid w:val="004B72B3"/>
    <w:rsid w:val="004C0C2B"/>
    <w:rsid w:val="004E5A66"/>
    <w:rsid w:val="004F6C77"/>
    <w:rsid w:val="00511974"/>
    <w:rsid w:val="00517BFE"/>
    <w:rsid w:val="00521125"/>
    <w:rsid w:val="00533B66"/>
    <w:rsid w:val="00542B25"/>
    <w:rsid w:val="00557738"/>
    <w:rsid w:val="00576BED"/>
    <w:rsid w:val="005A7929"/>
    <w:rsid w:val="005A7F37"/>
    <w:rsid w:val="005B2D0F"/>
    <w:rsid w:val="005C21FA"/>
    <w:rsid w:val="005F271C"/>
    <w:rsid w:val="00602423"/>
    <w:rsid w:val="00604193"/>
    <w:rsid w:val="00640273"/>
    <w:rsid w:val="006444E5"/>
    <w:rsid w:val="006451C5"/>
    <w:rsid w:val="00651129"/>
    <w:rsid w:val="00651C6E"/>
    <w:rsid w:val="006562DF"/>
    <w:rsid w:val="006650CE"/>
    <w:rsid w:val="00680B3C"/>
    <w:rsid w:val="00680D69"/>
    <w:rsid w:val="0068173E"/>
    <w:rsid w:val="006871E7"/>
    <w:rsid w:val="006A07D6"/>
    <w:rsid w:val="006A7EFA"/>
    <w:rsid w:val="006C77F1"/>
    <w:rsid w:val="006F19CB"/>
    <w:rsid w:val="006F266A"/>
    <w:rsid w:val="006F2B63"/>
    <w:rsid w:val="006F45BF"/>
    <w:rsid w:val="0070674D"/>
    <w:rsid w:val="007351A4"/>
    <w:rsid w:val="007374EE"/>
    <w:rsid w:val="00747ACD"/>
    <w:rsid w:val="00774A5F"/>
    <w:rsid w:val="00774CC7"/>
    <w:rsid w:val="00794FA3"/>
    <w:rsid w:val="007E4DEB"/>
    <w:rsid w:val="00816612"/>
    <w:rsid w:val="00842FB9"/>
    <w:rsid w:val="00847F19"/>
    <w:rsid w:val="00850527"/>
    <w:rsid w:val="00856128"/>
    <w:rsid w:val="00856FBF"/>
    <w:rsid w:val="008601F6"/>
    <w:rsid w:val="00867F45"/>
    <w:rsid w:val="00881710"/>
    <w:rsid w:val="00891948"/>
    <w:rsid w:val="0089299A"/>
    <w:rsid w:val="0089344C"/>
    <w:rsid w:val="008A3A3E"/>
    <w:rsid w:val="008A4F00"/>
    <w:rsid w:val="008A6C7D"/>
    <w:rsid w:val="008E27AF"/>
    <w:rsid w:val="008E6359"/>
    <w:rsid w:val="008E6EFD"/>
    <w:rsid w:val="0090368D"/>
    <w:rsid w:val="00903764"/>
    <w:rsid w:val="009221F3"/>
    <w:rsid w:val="00925598"/>
    <w:rsid w:val="0092618C"/>
    <w:rsid w:val="00932B98"/>
    <w:rsid w:val="00934770"/>
    <w:rsid w:val="00956CFC"/>
    <w:rsid w:val="0095741A"/>
    <w:rsid w:val="00973BAC"/>
    <w:rsid w:val="00977E2C"/>
    <w:rsid w:val="009823B2"/>
    <w:rsid w:val="0098544C"/>
    <w:rsid w:val="009A2C45"/>
    <w:rsid w:val="009C0991"/>
    <w:rsid w:val="009C5C6F"/>
    <w:rsid w:val="009E424F"/>
    <w:rsid w:val="00A042CF"/>
    <w:rsid w:val="00A13FFF"/>
    <w:rsid w:val="00A35A54"/>
    <w:rsid w:val="00A75293"/>
    <w:rsid w:val="00AA2259"/>
    <w:rsid w:val="00AB4EF2"/>
    <w:rsid w:val="00AC45FD"/>
    <w:rsid w:val="00AD2697"/>
    <w:rsid w:val="00AE70BC"/>
    <w:rsid w:val="00AF295D"/>
    <w:rsid w:val="00AF3F98"/>
    <w:rsid w:val="00B056E3"/>
    <w:rsid w:val="00B12E3E"/>
    <w:rsid w:val="00B20F8D"/>
    <w:rsid w:val="00B23623"/>
    <w:rsid w:val="00B32122"/>
    <w:rsid w:val="00B3758C"/>
    <w:rsid w:val="00B53DCF"/>
    <w:rsid w:val="00B54954"/>
    <w:rsid w:val="00B64492"/>
    <w:rsid w:val="00B94CD2"/>
    <w:rsid w:val="00BA7633"/>
    <w:rsid w:val="00BB10F0"/>
    <w:rsid w:val="00BB197E"/>
    <w:rsid w:val="00BC33A7"/>
    <w:rsid w:val="00BD08C8"/>
    <w:rsid w:val="00BD4EDC"/>
    <w:rsid w:val="00C150E3"/>
    <w:rsid w:val="00C15BAA"/>
    <w:rsid w:val="00C32CCA"/>
    <w:rsid w:val="00C34403"/>
    <w:rsid w:val="00C4181E"/>
    <w:rsid w:val="00C50492"/>
    <w:rsid w:val="00C56FEA"/>
    <w:rsid w:val="00C70AAD"/>
    <w:rsid w:val="00C737D9"/>
    <w:rsid w:val="00C8677D"/>
    <w:rsid w:val="00C97344"/>
    <w:rsid w:val="00CB27D9"/>
    <w:rsid w:val="00CB6552"/>
    <w:rsid w:val="00CC0E12"/>
    <w:rsid w:val="00CC17B7"/>
    <w:rsid w:val="00CC28B7"/>
    <w:rsid w:val="00CC7D25"/>
    <w:rsid w:val="00CE48C5"/>
    <w:rsid w:val="00CE7EE0"/>
    <w:rsid w:val="00D07221"/>
    <w:rsid w:val="00D255E4"/>
    <w:rsid w:val="00D54934"/>
    <w:rsid w:val="00D55271"/>
    <w:rsid w:val="00D6177B"/>
    <w:rsid w:val="00D74428"/>
    <w:rsid w:val="00D84435"/>
    <w:rsid w:val="00D92BDF"/>
    <w:rsid w:val="00D94112"/>
    <w:rsid w:val="00D963FD"/>
    <w:rsid w:val="00DB009D"/>
    <w:rsid w:val="00DB50F8"/>
    <w:rsid w:val="00DD1E67"/>
    <w:rsid w:val="00DF0B94"/>
    <w:rsid w:val="00E17E8E"/>
    <w:rsid w:val="00E22696"/>
    <w:rsid w:val="00E44F3D"/>
    <w:rsid w:val="00E550FA"/>
    <w:rsid w:val="00E63CD0"/>
    <w:rsid w:val="00E72190"/>
    <w:rsid w:val="00E8200B"/>
    <w:rsid w:val="00E86489"/>
    <w:rsid w:val="00E919EB"/>
    <w:rsid w:val="00E91FB5"/>
    <w:rsid w:val="00E938E8"/>
    <w:rsid w:val="00E95A3F"/>
    <w:rsid w:val="00EA0ED6"/>
    <w:rsid w:val="00EB512B"/>
    <w:rsid w:val="00EC177B"/>
    <w:rsid w:val="00EC4124"/>
    <w:rsid w:val="00ED399B"/>
    <w:rsid w:val="00EF0E87"/>
    <w:rsid w:val="00F22F57"/>
    <w:rsid w:val="00F27A85"/>
    <w:rsid w:val="00F32989"/>
    <w:rsid w:val="00F348DA"/>
    <w:rsid w:val="00F60941"/>
    <w:rsid w:val="00F644A4"/>
    <w:rsid w:val="00F659E9"/>
    <w:rsid w:val="00F967E9"/>
    <w:rsid w:val="00F97DED"/>
    <w:rsid w:val="00FB44F9"/>
    <w:rsid w:val="00FC05A2"/>
    <w:rsid w:val="00FD44C6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067E0D5D"/>
  <w15:docId w15:val="{709C156C-C857-494B-BB01-58E391B3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character" w:customStyle="1" w:styleId="CharChar">
    <w:name w:val="Char Char"/>
    <w:basedOn w:val="Predvolenpsmoodseku"/>
    <w:uiPriority w:val="99"/>
    <w:rsid w:val="00557738"/>
    <w:rPr>
      <w:rFonts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D400D-5416-4520-9306-A9ECE0D4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20</cp:revision>
  <cp:lastPrinted>2021-10-05T12:55:00Z</cp:lastPrinted>
  <dcterms:created xsi:type="dcterms:W3CDTF">2022-08-16T22:12:00Z</dcterms:created>
  <dcterms:modified xsi:type="dcterms:W3CDTF">2025-08-17T19:21:00Z</dcterms:modified>
</cp:coreProperties>
</file>